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9" w:rsidRPr="00E630F3" w:rsidRDefault="008B7C39" w:rsidP="008B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F3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управляющей организации</w:t>
      </w:r>
      <w:r w:rsidR="00E630F3" w:rsidRPr="00E630F3">
        <w:rPr>
          <w:rFonts w:ascii="Times New Roman" w:hAnsi="Times New Roman" w:cs="Times New Roman"/>
          <w:b/>
          <w:sz w:val="24"/>
          <w:szCs w:val="24"/>
        </w:rPr>
        <w:t xml:space="preserve"> (п. </w:t>
      </w:r>
      <w:r w:rsidR="00E630F3">
        <w:rPr>
          <w:rFonts w:ascii="Times New Roman" w:hAnsi="Times New Roman" w:cs="Times New Roman"/>
          <w:b/>
          <w:sz w:val="24"/>
          <w:szCs w:val="24"/>
        </w:rPr>
        <w:t>9</w:t>
      </w:r>
      <w:r w:rsidR="00E630F3" w:rsidRPr="00E63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30F3" w:rsidRPr="00E630F3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E630F3" w:rsidRPr="00E630F3">
        <w:rPr>
          <w:rFonts w:ascii="Times New Roman" w:hAnsi="Times New Roman" w:cs="Times New Roman"/>
          <w:b/>
          <w:sz w:val="24"/>
          <w:szCs w:val="24"/>
        </w:rPr>
        <w:t>. «а» п. 1</w:t>
      </w:r>
      <w:r w:rsidR="00E630F3">
        <w:rPr>
          <w:rFonts w:ascii="Times New Roman" w:hAnsi="Times New Roman" w:cs="Times New Roman"/>
          <w:b/>
          <w:sz w:val="24"/>
          <w:szCs w:val="24"/>
        </w:rPr>
        <w:t>0</w:t>
      </w:r>
      <w:r w:rsidR="00E630F3" w:rsidRPr="00E630F3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РФ от 23.09.2010 г. № 731 «Об утверждении стандарта раскрытия информации организациями, осуществляющими деятельность в сфере управления многоквартирными домами»)</w:t>
      </w:r>
    </w:p>
    <w:p w:rsidR="008B7C39" w:rsidRPr="008B7C39" w:rsidRDefault="008B7C39" w:rsidP="008B7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D5" w:rsidRPr="00282277" w:rsidRDefault="00007ED5" w:rsidP="00007ED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2277">
        <w:rPr>
          <w:rFonts w:ascii="Times New Roman" w:hAnsi="Times New Roman" w:cs="Times New Roman"/>
          <w:sz w:val="24"/>
          <w:szCs w:val="24"/>
          <w:u w:val="single"/>
        </w:rPr>
        <w:t xml:space="preserve">Годовая бухгалтерская отчетность, включая бухгалтерский баланс и приложения к нему, </w:t>
      </w:r>
      <w:r>
        <w:rPr>
          <w:rFonts w:ascii="Times New Roman" w:hAnsi="Times New Roman" w:cs="Times New Roman"/>
          <w:sz w:val="24"/>
          <w:szCs w:val="24"/>
          <w:u w:val="single"/>
        </w:rPr>
        <w:t>размещается по окончании финансового года в Приложении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D5" w:rsidRDefault="00007ED5" w:rsidP="00007ED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77">
        <w:rPr>
          <w:rFonts w:ascii="Times New Roman" w:hAnsi="Times New Roman" w:cs="Times New Roman"/>
          <w:sz w:val="24"/>
          <w:szCs w:val="24"/>
          <w:u w:val="single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5CF1">
        <w:rPr>
          <w:rFonts w:ascii="Times New Roman" w:hAnsi="Times New Roman" w:cs="Times New Roman"/>
          <w:b/>
          <w:sz w:val="24"/>
          <w:szCs w:val="24"/>
          <w:u w:val="single"/>
        </w:rPr>
        <w:t>– 374 307,0 тыс</w:t>
      </w:r>
      <w:proofErr w:type="gramStart"/>
      <w:r w:rsidRPr="00455CF1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455CF1">
        <w:rPr>
          <w:rFonts w:ascii="Times New Roman" w:hAnsi="Times New Roman" w:cs="Times New Roman"/>
          <w:b/>
          <w:sz w:val="24"/>
          <w:szCs w:val="24"/>
          <w:u w:val="single"/>
        </w:rPr>
        <w:t>уб.</w:t>
      </w:r>
    </w:p>
    <w:p w:rsidR="00007ED5" w:rsidRPr="00282277" w:rsidRDefault="00007ED5" w:rsidP="00007ED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82277">
        <w:rPr>
          <w:rFonts w:ascii="Times New Roman" w:hAnsi="Times New Roman" w:cs="Times New Roman"/>
          <w:sz w:val="24"/>
          <w:szCs w:val="24"/>
          <w:u w:val="single"/>
        </w:rPr>
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455CF1">
        <w:rPr>
          <w:rFonts w:ascii="Times New Roman" w:hAnsi="Times New Roman" w:cs="Times New Roman"/>
          <w:b/>
          <w:sz w:val="24"/>
          <w:szCs w:val="24"/>
          <w:u w:val="single"/>
        </w:rPr>
        <w:t>393 734,0 тыс</w:t>
      </w:r>
      <w:proofErr w:type="gramStart"/>
      <w:r w:rsidRPr="00455CF1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455CF1">
        <w:rPr>
          <w:rFonts w:ascii="Times New Roman" w:hAnsi="Times New Roman" w:cs="Times New Roman"/>
          <w:b/>
          <w:sz w:val="24"/>
          <w:szCs w:val="24"/>
          <w:u w:val="single"/>
        </w:rPr>
        <w:t>уб.</w:t>
      </w:r>
    </w:p>
    <w:p w:rsidR="00007ED5" w:rsidRPr="00282277" w:rsidRDefault="00007ED5" w:rsidP="0000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ED5" w:rsidRPr="00282277" w:rsidRDefault="00007ED5" w:rsidP="0000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277" w:rsidRPr="00282277" w:rsidRDefault="00282277" w:rsidP="00282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01A3" w:rsidRPr="00282277" w:rsidRDefault="00F801A3" w:rsidP="00F8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1FF6" w:rsidRPr="006C686D" w:rsidRDefault="00051FF6" w:rsidP="008B7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86D" w:rsidRPr="004D46C5" w:rsidRDefault="006C686D" w:rsidP="008B7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686D" w:rsidRPr="004D46C5" w:rsidSect="00C6273D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50" w:rsidRDefault="00986650" w:rsidP="007947FC">
      <w:pPr>
        <w:spacing w:after="0" w:line="240" w:lineRule="auto"/>
      </w:pPr>
      <w:r>
        <w:separator/>
      </w:r>
    </w:p>
  </w:endnote>
  <w:endnote w:type="continuationSeparator" w:id="0">
    <w:p w:rsidR="00986650" w:rsidRDefault="00986650" w:rsidP="007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50" w:rsidRDefault="00986650" w:rsidP="007947FC">
      <w:pPr>
        <w:spacing w:after="0" w:line="240" w:lineRule="auto"/>
      </w:pPr>
      <w:r>
        <w:separator/>
      </w:r>
    </w:p>
  </w:footnote>
  <w:footnote w:type="continuationSeparator" w:id="0">
    <w:p w:rsidR="00986650" w:rsidRDefault="00986650" w:rsidP="0079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C" w:rsidRDefault="007947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C" w:rsidRDefault="007947F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C" w:rsidRDefault="0079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28"/>
    <w:multiLevelType w:val="hybridMultilevel"/>
    <w:tmpl w:val="BA0C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7C39"/>
    <w:rsid w:val="00007ED5"/>
    <w:rsid w:val="00027C01"/>
    <w:rsid w:val="00051FF6"/>
    <w:rsid w:val="000D529D"/>
    <w:rsid w:val="00175510"/>
    <w:rsid w:val="001773F4"/>
    <w:rsid w:val="00190340"/>
    <w:rsid w:val="001A1209"/>
    <w:rsid w:val="001C7D81"/>
    <w:rsid w:val="001E1270"/>
    <w:rsid w:val="00262C7D"/>
    <w:rsid w:val="00282277"/>
    <w:rsid w:val="003871D3"/>
    <w:rsid w:val="004C7D2E"/>
    <w:rsid w:val="004D46C5"/>
    <w:rsid w:val="004F2E7E"/>
    <w:rsid w:val="00550D9D"/>
    <w:rsid w:val="00591D7E"/>
    <w:rsid w:val="005D4634"/>
    <w:rsid w:val="00655E0A"/>
    <w:rsid w:val="0069305A"/>
    <w:rsid w:val="006C686D"/>
    <w:rsid w:val="006D75C7"/>
    <w:rsid w:val="006E4D6E"/>
    <w:rsid w:val="007563E8"/>
    <w:rsid w:val="007947FC"/>
    <w:rsid w:val="007A0195"/>
    <w:rsid w:val="007D4485"/>
    <w:rsid w:val="008444E0"/>
    <w:rsid w:val="00886851"/>
    <w:rsid w:val="008B7C39"/>
    <w:rsid w:val="0093276C"/>
    <w:rsid w:val="009461B7"/>
    <w:rsid w:val="00986650"/>
    <w:rsid w:val="0099776D"/>
    <w:rsid w:val="009A32C9"/>
    <w:rsid w:val="009A5E7A"/>
    <w:rsid w:val="009B38B5"/>
    <w:rsid w:val="009E2C99"/>
    <w:rsid w:val="00A803BA"/>
    <w:rsid w:val="00AA2EC3"/>
    <w:rsid w:val="00AA60D5"/>
    <w:rsid w:val="00B54AF2"/>
    <w:rsid w:val="00BF2E63"/>
    <w:rsid w:val="00C229C8"/>
    <w:rsid w:val="00C24032"/>
    <w:rsid w:val="00C6273D"/>
    <w:rsid w:val="00CD2202"/>
    <w:rsid w:val="00CF4C19"/>
    <w:rsid w:val="00D10D84"/>
    <w:rsid w:val="00D21C29"/>
    <w:rsid w:val="00D53916"/>
    <w:rsid w:val="00E630F3"/>
    <w:rsid w:val="00EB7867"/>
    <w:rsid w:val="00ED0408"/>
    <w:rsid w:val="00ED23D0"/>
    <w:rsid w:val="00F05927"/>
    <w:rsid w:val="00F801A3"/>
    <w:rsid w:val="00F806D1"/>
    <w:rsid w:val="00FB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4D46C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D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47FC"/>
  </w:style>
  <w:style w:type="paragraph" w:styleId="a9">
    <w:name w:val="footer"/>
    <w:basedOn w:val="a"/>
    <w:link w:val="aa"/>
    <w:uiPriority w:val="99"/>
    <w:semiHidden/>
    <w:unhideWhenUsed/>
    <w:rsid w:val="007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Peo_15</dc:creator>
  <cp:lastModifiedBy>Peo_15</cp:lastModifiedBy>
  <cp:revision>4</cp:revision>
  <cp:lastPrinted>2014-09-24T06:28:00Z</cp:lastPrinted>
  <dcterms:created xsi:type="dcterms:W3CDTF">2015-03-31T16:55:00Z</dcterms:created>
  <dcterms:modified xsi:type="dcterms:W3CDTF">2015-04-01T11:38:00Z</dcterms:modified>
</cp:coreProperties>
</file>